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Plan lotów Oddziału 0189 Słupca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sz w:val="48"/>
          <w:szCs w:val="48"/>
        </w:rPr>
        <w:t>Loty gołębi dorosłych 2020</w:t>
      </w:r>
    </w:p>
    <w:tbl>
      <w:tblPr>
        <w:tblStyle w:val="Tabela-Siatka"/>
        <w:tblW w:w="5000" w:type="pct"/>
        <w:jc w:val="left"/>
        <w:tblInd w:w="-10" w:type="dxa"/>
        <w:tblCellMar>
          <w:top w:w="0" w:type="dxa"/>
          <w:left w:w="9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16"/>
        <w:gridCol w:w="3917"/>
        <w:gridCol w:w="1706"/>
        <w:gridCol w:w="1786"/>
        <w:gridCol w:w="2441"/>
      </w:tblGrid>
      <w:tr>
        <w:trPr>
          <w:trHeight w:val="58" w:hRule="atLeast"/>
        </w:trPr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Miejscowość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Data lotu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Odległość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sz w:val="32"/>
                <w:szCs w:val="32"/>
              </w:rPr>
              <w:t>Kategoria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Tarnowo Podgórne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PRÓBNY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Świebodzin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26.04.2020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109-160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550" w:leader="none"/>
              </w:tabs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Boczów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03.05.2020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149-199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Słubice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10.05.2020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175-225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 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17.05.2020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302-361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 xml:space="preserve">Hannover </w:t>
            </w: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>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24.05.2020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498-554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BC/GMP/IM/DE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 II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31.05.2020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302-361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Hannover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II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07.06.2020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498-554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BC/GMP/IM/DE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 xml:space="preserve"> </w:t>
            </w:r>
            <w:r>
              <w:rPr>
                <w:rFonts w:cs="Times New Roman" w:ascii="Times New Roman" w:hAnsi="Times New Roman"/>
                <w:sz w:val="32"/>
                <w:szCs w:val="32"/>
                <w:lang w:val="en-GB"/>
              </w:rPr>
              <w:t>Bad Nenndorf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 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14.06.2020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520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-5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79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BC/GMP/IM/DE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Brandenburg/ III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20.06.2020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302-361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Drachten 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27.06.2020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752-799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CM/GMP/IM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Brandenburg IV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04.07.2020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302-361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AB/GMP/IM/DE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Drachten II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11.07.2020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752-799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CM/GMP/IM</w:t>
            </w:r>
          </w:p>
        </w:tc>
      </w:tr>
      <w:tr>
        <w:trPr/>
        <w:tc>
          <w:tcPr>
            <w:tcW w:w="61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3917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Hannover I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II</w:t>
            </w:r>
          </w:p>
        </w:tc>
        <w:tc>
          <w:tcPr>
            <w:tcW w:w="1706" w:type="dxa"/>
            <w:tcBorders/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19.07.2020</w:t>
            </w:r>
          </w:p>
        </w:tc>
        <w:tc>
          <w:tcPr>
            <w:tcW w:w="1786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498-554</w:t>
            </w:r>
          </w:p>
        </w:tc>
        <w:tc>
          <w:tcPr>
            <w:tcW w:w="2441" w:type="dxa"/>
            <w:tcBorders/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>C/GMP/IM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A: 7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B: 7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C: 6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M: 2 loty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GMP: 10 lotów</w:t>
      </w:r>
    </w:p>
    <w:p>
      <w:pPr>
        <w:pStyle w:val="Normal"/>
        <w:ind w:left="3828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Kategoria IM: 10 lotów</w:t>
      </w:r>
    </w:p>
    <w:p>
      <w:pPr>
        <w:pStyle w:val="Normal"/>
        <w:spacing w:before="0" w:after="160"/>
        <w:ind w:left="3828" w:hanging="0"/>
        <w:rPr/>
      </w:pPr>
      <w:r>
        <w:rPr>
          <w:rFonts w:cs="Times New Roman" w:ascii="Times New Roman" w:hAnsi="Times New Roman"/>
          <w:sz w:val="32"/>
          <w:szCs w:val="32"/>
        </w:rPr>
        <w:t>Kategoria DERBY: 10 lotów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685d41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1748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685d4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5c178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97BB-1E58-4865-AE05-8ABD3E84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Application>LibreOffice/4.4.0.3$Windows_x86 LibreOffice_project/de093506bcdc5fafd9023ee680b8c60e3e0645d7</Application>
  <Paragraphs>80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2019-12-30T15:58:00Z</dcterms:created>
  <dc:creator>HP Inc.</dc:creator>
  <dc:language>pl-PL</dc:language>
  <cp:lastPrinted>2019-12-30T17:00:00Z</cp:lastPrinted>
  <dcterms:modified xsi:type="dcterms:W3CDTF">2020-03-02T20:23:30Z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